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1F4E79"/>
          <w:sz w:val="19"/>
          <w:szCs w:val="19"/>
          <w:u w:val="single"/>
          <w:bdr w:val="none" w:sz="0" w:space="0" w:color="auto" w:frame="1"/>
        </w:rPr>
        <w:t>OŠETŘOVNÉ PRO OSVČ - DUBEN</w:t>
      </w:r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 xml:space="preserve">Od </w:t>
      </w:r>
      <w:proofErr w:type="gramStart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11.05.2020</w:t>
      </w:r>
      <w:proofErr w:type="gramEnd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 xml:space="preserve"> do 07.06.2020 mohou OSVČ žádat o ošetřovné za měsíc duben ve výši 500 Kč/den</w:t>
      </w:r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Info</w:t>
      </w:r>
      <w:proofErr w:type="spellEnd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 xml:space="preserve"> o programu najdete </w:t>
      </w:r>
      <w:proofErr w:type="gramStart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na</w:t>
      </w:r>
      <w:proofErr w:type="gramEnd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:</w:t>
      </w:r>
      <w:r>
        <w:rPr>
          <w:rFonts w:ascii="Arial" w:hAnsi="Arial" w:cs="Arial"/>
          <w:color w:val="0070C0"/>
          <w:sz w:val="19"/>
          <w:szCs w:val="19"/>
          <w:bdr w:val="none" w:sz="0" w:space="0" w:color="auto" w:frame="1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0070C0"/>
            <w:sz w:val="19"/>
            <w:szCs w:val="19"/>
            <w:bdr w:val="none" w:sz="0" w:space="0" w:color="auto" w:frame="1"/>
          </w:rPr>
          <w:t>https://www.mpo.cz/cz/podnikani/zivnostenske-podnikani/osetrovne-pro-osvc---vyzva-i--253750/</w:t>
        </w:r>
      </w:hyperlink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Elektronická žádost zde:</w:t>
      </w:r>
      <w:r>
        <w:rPr>
          <w:rFonts w:ascii="Arial" w:hAnsi="Arial" w:cs="Arial"/>
          <w:color w:val="0070C0"/>
          <w:sz w:val="19"/>
          <w:szCs w:val="19"/>
          <w:bdr w:val="none" w:sz="0" w:space="0" w:color="auto" w:frame="1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0070C0"/>
            <w:sz w:val="19"/>
            <w:szCs w:val="19"/>
            <w:bdr w:val="none" w:sz="0" w:space="0" w:color="auto" w:frame="1"/>
          </w:rPr>
          <w:t>https://osetrovne.mpo.cz/zadost/</w:t>
        </w:r>
      </w:hyperlink>
      <w:bookmarkStart w:id="0" w:name="_GoBack"/>
      <w:bookmarkEnd w:id="0"/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color w:val="0070C0"/>
          <w:sz w:val="19"/>
          <w:szCs w:val="19"/>
          <w:bdr w:val="none" w:sz="0" w:space="0" w:color="auto" w:frame="1"/>
        </w:rPr>
        <w:t>pokud bude žádost odesílána poštou, je třeba obálku označit „</w:t>
      </w:r>
      <w:proofErr w:type="spellStart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fpdub</w:t>
      </w:r>
      <w:proofErr w:type="spellEnd"/>
      <w:r>
        <w:rPr>
          <w:rFonts w:ascii="Arial" w:hAnsi="Arial" w:cs="Arial"/>
          <w:b/>
          <w:bCs/>
          <w:color w:val="0070C0"/>
          <w:sz w:val="19"/>
          <w:szCs w:val="19"/>
          <w:bdr w:val="none" w:sz="0" w:space="0" w:color="auto" w:frame="1"/>
        </w:rPr>
        <w:t>“</w:t>
      </w:r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color w:val="0070C0"/>
          <w:sz w:val="19"/>
          <w:szCs w:val="19"/>
          <w:bdr w:val="none" w:sz="0" w:space="0" w:color="auto" w:frame="1"/>
        </w:rPr>
        <w:t> povinnou přílohou žádosti je </w:t>
      </w:r>
      <w:r>
        <w:rPr>
          <w:rFonts w:ascii="Arial" w:hAnsi="Arial" w:cs="Arial"/>
          <w:color w:val="0070C0"/>
          <w:sz w:val="19"/>
          <w:szCs w:val="19"/>
          <w:u w:val="single"/>
          <w:bdr w:val="none" w:sz="0" w:space="0" w:color="auto" w:frame="1"/>
        </w:rPr>
        <w:t>OPĚT</w:t>
      </w:r>
      <w:r>
        <w:rPr>
          <w:rFonts w:ascii="Arial" w:hAnsi="Arial" w:cs="Arial"/>
          <w:color w:val="0070C0"/>
          <w:sz w:val="19"/>
          <w:szCs w:val="19"/>
          <w:bdr w:val="none" w:sz="0" w:space="0" w:color="auto" w:frame="1"/>
        </w:rPr>
        <w:t> potvrzení o uzavření školy nebo mateřské školy</w:t>
      </w:r>
    </w:p>
    <w:p w:rsidR="0033290B" w:rsidRDefault="0033290B" w:rsidP="0033290B">
      <w:pPr>
        <w:pStyle w:val="Normln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  <w:u w:val="single"/>
          <w:bdr w:val="none" w:sz="0" w:space="0" w:color="auto" w:frame="1"/>
        </w:rPr>
        <w:t>V případě nejasností volejte Obecní živnostenský úřad Dobruška - tel. 606 650 344</w:t>
      </w:r>
    </w:p>
    <w:p w:rsidR="00C70A6F" w:rsidRDefault="00C70A6F" w:rsidP="0033290B">
      <w:pPr>
        <w:spacing w:line="480" w:lineRule="auto"/>
      </w:pPr>
    </w:p>
    <w:sectPr w:rsidR="00C7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36"/>
    <w:rsid w:val="0033290B"/>
    <w:rsid w:val="00AB2636"/>
    <w:rsid w:val="00C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tiscali.cz/redir?hashId=9910eaa3a41304f05f277ba93e3886eb&amp;url=https%3A%2F%2Fosetrovne.mpo.cz%2Fzadost%2F" TargetMode="External"/><Relationship Id="rId5" Type="http://schemas.openxmlformats.org/officeDocument/2006/relationships/hyperlink" Target="https://email.tiscali.cz/redir?hashId=75456a86b9b0ae8dfa83392c587a80bd&amp;url=https%3A%2F%2Fwww.mpo.cz%2Fcz%2Fpodnikani%2Fzivnostenske-podnikani%2Fosetrovne-pro-osvc---vyzva-i--25375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2020-05-12T05:28:00Z</dcterms:created>
  <dcterms:modified xsi:type="dcterms:W3CDTF">2020-05-12T05:28:00Z</dcterms:modified>
</cp:coreProperties>
</file>